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5B4A" w:rsidRPr="00D57B5C" w:rsidRDefault="00685B4A" w:rsidP="00685B4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D57B5C">
        <w:rPr>
          <w:rFonts w:ascii="Times New Roman" w:hAnsi="Times New Roman"/>
          <w:b/>
          <w:sz w:val="28"/>
          <w:szCs w:val="28"/>
        </w:rPr>
        <w:t>Годовой отчет</w:t>
      </w:r>
    </w:p>
    <w:p w:rsidR="00685B4A" w:rsidRPr="00D57B5C" w:rsidRDefault="00685B4A" w:rsidP="00685B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57B5C">
        <w:rPr>
          <w:rFonts w:ascii="Times New Roman" w:hAnsi="Times New Roman"/>
          <w:sz w:val="28"/>
          <w:szCs w:val="28"/>
        </w:rPr>
        <w:t>о ходе реализации муниципальной программы</w:t>
      </w:r>
    </w:p>
    <w:p w:rsidR="00685B4A" w:rsidRPr="00D57B5C" w:rsidRDefault="00685B4A" w:rsidP="00685B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57B5C">
        <w:rPr>
          <w:rFonts w:ascii="Times New Roman" w:hAnsi="Times New Roman"/>
          <w:sz w:val="28"/>
          <w:szCs w:val="28"/>
        </w:rPr>
        <w:t>«Развитие образования ЗАТО Железногорск»</w:t>
      </w:r>
      <w:r w:rsidR="009A0BE8">
        <w:rPr>
          <w:rFonts w:ascii="Times New Roman" w:hAnsi="Times New Roman"/>
          <w:sz w:val="28"/>
          <w:szCs w:val="28"/>
        </w:rPr>
        <w:t xml:space="preserve"> на 2014-2016 годы</w:t>
      </w:r>
    </w:p>
    <w:p w:rsidR="00CD4515" w:rsidRPr="00D57B5C" w:rsidRDefault="00685B4A" w:rsidP="00685B4A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D57B5C">
        <w:rPr>
          <w:rFonts w:ascii="Times New Roman" w:hAnsi="Times New Roman"/>
          <w:sz w:val="28"/>
          <w:szCs w:val="28"/>
        </w:rPr>
        <w:t>201</w:t>
      </w:r>
      <w:r w:rsidR="004E449A">
        <w:rPr>
          <w:rFonts w:ascii="Times New Roman" w:hAnsi="Times New Roman"/>
          <w:sz w:val="28"/>
          <w:szCs w:val="28"/>
        </w:rPr>
        <w:t>5</w:t>
      </w:r>
      <w:r w:rsidRPr="00D57B5C">
        <w:rPr>
          <w:rFonts w:ascii="Times New Roman" w:hAnsi="Times New Roman"/>
          <w:sz w:val="28"/>
          <w:szCs w:val="28"/>
        </w:rPr>
        <w:t xml:space="preserve"> год</w:t>
      </w:r>
    </w:p>
    <w:p w:rsidR="00685B4A" w:rsidRPr="00D57B5C" w:rsidRDefault="00685B4A">
      <w:pPr>
        <w:rPr>
          <w:rFonts w:ascii="Times New Roman" w:hAnsi="Times New Roman"/>
          <w:sz w:val="28"/>
          <w:szCs w:val="28"/>
        </w:rPr>
      </w:pPr>
    </w:p>
    <w:p w:rsidR="00685B4A" w:rsidRPr="00D57B5C" w:rsidRDefault="00685B4A" w:rsidP="00685B4A">
      <w:pPr>
        <w:ind w:firstLine="567"/>
        <w:jc w:val="both"/>
        <w:rPr>
          <w:rFonts w:ascii="Times New Roman" w:hAnsi="Times New Roman" w:cs="Times New Roman"/>
          <w:sz w:val="28"/>
          <w:szCs w:val="27"/>
        </w:rPr>
      </w:pP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Целью программы </w:t>
      </w:r>
      <w:r w:rsidR="009A0BE8" w:rsidRPr="00D57B5C">
        <w:rPr>
          <w:rFonts w:ascii="Times New Roman" w:hAnsi="Times New Roman"/>
          <w:sz w:val="28"/>
          <w:szCs w:val="28"/>
        </w:rPr>
        <w:t>«Развитие образования ЗАТО Железногорск»</w:t>
      </w:r>
      <w:r w:rsidR="009A0BE8">
        <w:rPr>
          <w:rFonts w:ascii="Times New Roman" w:hAnsi="Times New Roman"/>
          <w:sz w:val="28"/>
          <w:szCs w:val="28"/>
        </w:rPr>
        <w:t xml:space="preserve"> на 2014-2016 годы</w:t>
      </w:r>
      <w:r w:rsidRPr="00D57B5C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Pr="00D57B5C">
        <w:rPr>
          <w:rFonts w:ascii="Times New Roman" w:hAnsi="Times New Roman" w:cs="Times New Roman"/>
          <w:sz w:val="28"/>
          <w:szCs w:val="27"/>
        </w:rPr>
        <w:t>обеспечение высокого качества образования, соответствующего потребностям граждан и перспективным задачам развития экономики ЗАТО Железногорск, государственная поддержка детей-сирот, детей, оставшихся без попечения родителей, отдых и оздоровление детей в летний период.</w:t>
      </w:r>
    </w:p>
    <w:p w:rsidR="00685B4A" w:rsidRPr="00E81086" w:rsidRDefault="00685B4A" w:rsidP="00685B4A">
      <w:pPr>
        <w:ind w:firstLine="567"/>
        <w:jc w:val="both"/>
        <w:rPr>
          <w:rFonts w:ascii="Times New Roman" w:hAnsi="Times New Roman" w:cs="Times New Roman"/>
          <w:sz w:val="28"/>
          <w:szCs w:val="27"/>
        </w:rPr>
      </w:pPr>
      <w:r w:rsidRPr="00D57B5C">
        <w:rPr>
          <w:rFonts w:ascii="Times New Roman" w:hAnsi="Times New Roman" w:cs="Times New Roman"/>
          <w:sz w:val="28"/>
          <w:szCs w:val="27"/>
        </w:rPr>
        <w:t xml:space="preserve">Основные задачи – 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период;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</w:t>
      </w:r>
      <w:r w:rsidRPr="00E81086">
        <w:rPr>
          <w:rFonts w:ascii="Times New Roman" w:hAnsi="Times New Roman" w:cs="Times New Roman"/>
          <w:sz w:val="28"/>
          <w:szCs w:val="27"/>
        </w:rPr>
        <w:t>их числа.</w:t>
      </w:r>
    </w:p>
    <w:p w:rsidR="003F1E12" w:rsidRPr="00E81086" w:rsidRDefault="003F1E12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Для решения вопросов непрерывного и дифференцированного обучения и воспитания в муниципальной системе </w:t>
      </w: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>образования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функционирует 56 образовательных учреждений: 35 дошкольных, 14 общеобразовательных и 7 учрежде</w:t>
      </w:r>
      <w:r w:rsidR="004E449A" w:rsidRPr="00E81086">
        <w:rPr>
          <w:rFonts w:ascii="Times New Roman" w:eastAsia="Calibri" w:hAnsi="Times New Roman" w:cs="Times New Roman"/>
          <w:sz w:val="28"/>
          <w:szCs w:val="27"/>
        </w:rPr>
        <w:t>ний дополнительного образования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. Численность учащихся </w:t>
      </w:r>
      <w:r w:rsidR="00D605BB" w:rsidRPr="00E81086">
        <w:rPr>
          <w:rFonts w:ascii="Times New Roman" w:eastAsia="Calibri" w:hAnsi="Times New Roman" w:cs="Times New Roman"/>
          <w:sz w:val="28"/>
          <w:szCs w:val="27"/>
        </w:rPr>
        <w:t xml:space="preserve">муниципальных </w:t>
      </w:r>
      <w:r w:rsidR="005E4A36" w:rsidRPr="00E81086">
        <w:rPr>
          <w:rFonts w:ascii="Times New Roman" w:eastAsia="Calibri" w:hAnsi="Times New Roman" w:cs="Times New Roman"/>
          <w:sz w:val="28"/>
          <w:szCs w:val="27"/>
        </w:rPr>
        <w:t xml:space="preserve">общеобразовательных учреждений согласно годовым отчетам по выполнению муниципального задания в </w:t>
      </w:r>
      <w:r w:rsidRPr="00E81086">
        <w:rPr>
          <w:rFonts w:ascii="Times New Roman" w:eastAsia="Calibri" w:hAnsi="Times New Roman" w:cs="Times New Roman"/>
          <w:sz w:val="28"/>
          <w:szCs w:val="27"/>
        </w:rPr>
        <w:t>201</w:t>
      </w:r>
      <w:r w:rsidR="00926D22" w:rsidRPr="00E81086">
        <w:rPr>
          <w:rFonts w:ascii="Times New Roman" w:eastAsia="Calibri" w:hAnsi="Times New Roman" w:cs="Times New Roman"/>
          <w:sz w:val="28"/>
          <w:szCs w:val="27"/>
        </w:rPr>
        <w:t>5</w:t>
      </w:r>
      <w:r w:rsidRPr="00E81086">
        <w:rPr>
          <w:rFonts w:ascii="Times New Roman" w:eastAsia="Calibri" w:hAnsi="Times New Roman" w:cs="Times New Roman"/>
          <w:sz w:val="28"/>
          <w:szCs w:val="27"/>
        </w:rPr>
        <w:t> г</w:t>
      </w:r>
      <w:r w:rsidR="00275A87" w:rsidRPr="00E81086">
        <w:rPr>
          <w:rFonts w:ascii="Times New Roman" w:eastAsia="Calibri" w:hAnsi="Times New Roman" w:cs="Times New Roman"/>
          <w:sz w:val="28"/>
          <w:szCs w:val="27"/>
        </w:rPr>
        <w:t>оду составила</w:t>
      </w:r>
      <w:r w:rsidR="00926D22" w:rsidRPr="00E81086">
        <w:rPr>
          <w:rFonts w:ascii="Times New Roman" w:eastAsia="Calibri" w:hAnsi="Times New Roman" w:cs="Times New Roman"/>
          <w:sz w:val="28"/>
          <w:szCs w:val="27"/>
        </w:rPr>
        <w:t xml:space="preserve"> 7570</w:t>
      </w:r>
      <w:r w:rsidRPr="00E81086">
        <w:rPr>
          <w:rFonts w:ascii="Times New Roman" w:eastAsia="Calibri" w:hAnsi="Times New Roman" w:cs="Times New Roman"/>
          <w:sz w:val="28"/>
          <w:szCs w:val="27"/>
        </w:rPr>
        <w:t> чел.</w:t>
      </w:r>
      <w:r w:rsidR="00AC35E1" w:rsidRPr="00E81086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5E4A36" w:rsidRPr="00E81086">
        <w:rPr>
          <w:rFonts w:ascii="Times New Roman" w:eastAsia="Calibri" w:hAnsi="Times New Roman" w:cs="Times New Roman"/>
          <w:sz w:val="28"/>
          <w:szCs w:val="27"/>
        </w:rPr>
        <w:t>Места в школах были предоставлены всем желающим.</w:t>
      </w:r>
    </w:p>
    <w:p w:rsidR="00F9536C" w:rsidRPr="00E81086" w:rsidRDefault="00F9536C" w:rsidP="00F9536C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Дошкольные образовательные </w:t>
      </w: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>учреждения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 в 2015 году посещало 5089 детей. В 2015 году за счет уплотнения существующих групп списочный состав увеличился на 388 детей. В актуальной очереди на получение места в </w:t>
      </w:r>
      <w:r w:rsidR="00CC6B8F" w:rsidRPr="00E81086">
        <w:rPr>
          <w:rFonts w:ascii="Times New Roman" w:eastAsia="Calibri" w:hAnsi="Times New Roman" w:cs="Times New Roman"/>
          <w:sz w:val="28"/>
          <w:szCs w:val="27"/>
        </w:rPr>
        <w:t>дошкольное образовательное учреждение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по состоянию на 31.12.2015  находилось </w:t>
      </w:r>
      <w:bookmarkStart w:id="0" w:name="_GoBack"/>
      <w:r w:rsidR="001A3F7E" w:rsidRPr="009550E3">
        <w:rPr>
          <w:rFonts w:ascii="Times New Roman" w:eastAsia="Calibri" w:hAnsi="Times New Roman" w:cs="Times New Roman"/>
          <w:sz w:val="28"/>
          <w:szCs w:val="27"/>
        </w:rPr>
        <w:t>32</w:t>
      </w:r>
      <w:r w:rsidRPr="009550E3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6404A1" w:rsidRPr="009550E3">
        <w:rPr>
          <w:rFonts w:ascii="Times New Roman" w:eastAsia="Calibri" w:hAnsi="Times New Roman" w:cs="Times New Roman"/>
          <w:sz w:val="28"/>
          <w:szCs w:val="27"/>
        </w:rPr>
        <w:t>ребенка</w:t>
      </w:r>
      <w:r w:rsidRPr="009550E3">
        <w:rPr>
          <w:rFonts w:ascii="Times New Roman" w:eastAsia="Calibri" w:hAnsi="Times New Roman" w:cs="Times New Roman"/>
          <w:sz w:val="28"/>
          <w:szCs w:val="27"/>
        </w:rPr>
        <w:t xml:space="preserve"> </w:t>
      </w:r>
      <w:bookmarkEnd w:id="0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в возрасте от 1,5 до 3 лет. Очередность в дошкольные образовательные учреждения детей в возрасте от 3 до 7 лет в муниципалитете отсутствует. </w:t>
      </w:r>
    </w:p>
    <w:p w:rsidR="00F9536C" w:rsidRPr="00E81086" w:rsidRDefault="00F9536C" w:rsidP="00F9536C">
      <w:pPr>
        <w:autoSpaceDE w:val="0"/>
        <w:autoSpaceDN w:val="0"/>
        <w:adjustRightInd w:val="0"/>
        <w:ind w:firstLine="540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Муниципальная услуга «Приём заявлений, постановка на учёт и предоставление мест в образовательные учреждения, реализующие основную общеобразовательную программу дошкольного образования» осуществляется двумя способами: при личном обращении родителя (законного представителя) и в </w:t>
      </w:r>
      <w:r w:rsidRPr="00E81086">
        <w:rPr>
          <w:rFonts w:ascii="Times New Roman" w:eastAsia="Calibri" w:hAnsi="Times New Roman" w:cs="Times New Roman"/>
          <w:sz w:val="28"/>
          <w:szCs w:val="27"/>
        </w:rPr>
        <w:lastRenderedPageBreak/>
        <w:t>электронном виде посредством федеральной государственной информационной системы «Единый портал государственных и муниципальных услуг (функций)» через личный кабинет Единого портала государственных услуг (www.gosuslugi.ru) или портала государственных услуг Красноярского края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(</w:t>
      </w:r>
      <w:hyperlink r:id="rId7" w:history="1">
        <w:proofErr w:type="gramStart"/>
        <w:r w:rsidRPr="00E81086">
          <w:rPr>
            <w:rFonts w:ascii="Times New Roman" w:eastAsia="Calibri" w:hAnsi="Times New Roman" w:cs="Times New Roman"/>
            <w:sz w:val="28"/>
            <w:szCs w:val="27"/>
          </w:rPr>
          <w:t>www.gosuslugi.krskstate.ru</w:t>
        </w:r>
      </w:hyperlink>
      <w:r w:rsidRPr="00E81086">
        <w:rPr>
          <w:rFonts w:ascii="Times New Roman" w:eastAsia="Calibri" w:hAnsi="Times New Roman" w:cs="Times New Roman"/>
          <w:sz w:val="28"/>
          <w:szCs w:val="27"/>
        </w:rPr>
        <w:t>).</w:t>
      </w:r>
      <w:proofErr w:type="gramEnd"/>
    </w:p>
    <w:p w:rsidR="003E15BC" w:rsidRPr="00E81086" w:rsidRDefault="003E15BC" w:rsidP="003E15BC">
      <w:pPr>
        <w:ind w:firstLine="567"/>
        <w:jc w:val="both"/>
        <w:rPr>
          <w:rFonts w:ascii="Times New Roman" w:eastAsia="Calibri" w:hAnsi="Times New Roman"/>
          <w:sz w:val="28"/>
          <w:szCs w:val="27"/>
        </w:rPr>
      </w:pPr>
      <w:r w:rsidRPr="00E81086">
        <w:rPr>
          <w:rFonts w:ascii="Times New Roman" w:eastAsia="Calibri" w:hAnsi="Times New Roman"/>
          <w:sz w:val="28"/>
          <w:szCs w:val="27"/>
        </w:rPr>
        <w:t>Доля муниципальных дошкольных образовательных учреждений, здания которых требуют капитального ремонта, в 2015 году составила 5,7%. Доля зданий</w:t>
      </w:r>
      <w:r w:rsidR="00C53943" w:rsidRPr="00E81086">
        <w:rPr>
          <w:rFonts w:ascii="Times New Roman" w:eastAsia="Calibri" w:hAnsi="Times New Roman"/>
          <w:sz w:val="28"/>
          <w:szCs w:val="27"/>
        </w:rPr>
        <w:t xml:space="preserve"> муниципальных общеобразовательных учреждений</w:t>
      </w:r>
      <w:r w:rsidRPr="00E81086">
        <w:rPr>
          <w:rFonts w:ascii="Times New Roman" w:eastAsia="Calibri" w:hAnsi="Times New Roman"/>
          <w:sz w:val="28"/>
          <w:szCs w:val="27"/>
        </w:rPr>
        <w:t>, требующих капитального ремонта, в 2015 году составила 21,42%.</w:t>
      </w:r>
    </w:p>
    <w:p w:rsidR="003E15BC" w:rsidRPr="00E81086" w:rsidRDefault="003E15BC" w:rsidP="003E15BC">
      <w:pPr>
        <w:ind w:firstLine="567"/>
        <w:jc w:val="both"/>
        <w:rPr>
          <w:rFonts w:ascii="Times New Roman" w:eastAsia="Calibri" w:hAnsi="Times New Roman"/>
          <w:sz w:val="28"/>
          <w:szCs w:val="27"/>
        </w:rPr>
      </w:pPr>
      <w:r w:rsidRPr="00E81086">
        <w:rPr>
          <w:rFonts w:ascii="Times New Roman" w:eastAsia="Calibri" w:hAnsi="Times New Roman"/>
          <w:sz w:val="28"/>
          <w:szCs w:val="27"/>
        </w:rPr>
        <w:t xml:space="preserve">Таким образом, доля муниципальных общеобразовательных учреждений не соответствующих современным требованиям обучения, в общем количестве муниципальных общеобразовательных организаций накапливается за счет не проведенных капитальных ремонтов и уменьшения средств на текущие ремонты. Однако незначительный рост показателя (2,2%) по сравнению с 2014 годом связан с уменьшением количества </w:t>
      </w:r>
      <w:r w:rsidR="007A6835" w:rsidRPr="00E81086">
        <w:rPr>
          <w:rFonts w:ascii="Times New Roman" w:eastAsia="Calibri" w:hAnsi="Times New Roman"/>
          <w:sz w:val="28"/>
          <w:szCs w:val="27"/>
        </w:rPr>
        <w:t>муниципальных образовательных учреждений</w:t>
      </w:r>
      <w:r w:rsidRPr="00E81086">
        <w:rPr>
          <w:rFonts w:ascii="Times New Roman" w:eastAsia="Calibri" w:hAnsi="Times New Roman"/>
          <w:sz w:val="28"/>
          <w:szCs w:val="27"/>
        </w:rPr>
        <w:t xml:space="preserve"> в связи с реорганизацией.</w:t>
      </w:r>
    </w:p>
    <w:p w:rsidR="003E15BC" w:rsidRPr="00E81086" w:rsidRDefault="003E15BC" w:rsidP="003E15BC">
      <w:pPr>
        <w:ind w:firstLine="567"/>
        <w:jc w:val="both"/>
        <w:rPr>
          <w:rFonts w:ascii="Times New Roman" w:eastAsia="Calibri" w:hAnsi="Times New Roman"/>
          <w:sz w:val="28"/>
          <w:szCs w:val="27"/>
        </w:rPr>
      </w:pPr>
      <w:r w:rsidRPr="00E81086">
        <w:rPr>
          <w:rFonts w:ascii="Times New Roman" w:eastAsia="Calibri" w:hAnsi="Times New Roman"/>
          <w:sz w:val="28"/>
          <w:szCs w:val="27"/>
        </w:rPr>
        <w:t xml:space="preserve">Показатель «Доля муниципальных общеобразовательных организаций, соответствующих современным требованиям обучения, в общем количестве муниципальных общеобразовательных организаций» составляет 89,79% в связи с отсутствием средств на капитальные ремонты и уменьшением в 2015 году средств на текущие ремонты зданий </w:t>
      </w:r>
      <w:r w:rsidR="000C59B9" w:rsidRPr="00E81086">
        <w:rPr>
          <w:rFonts w:ascii="Times New Roman" w:eastAsia="Calibri" w:hAnsi="Times New Roman"/>
          <w:sz w:val="28"/>
          <w:szCs w:val="27"/>
        </w:rPr>
        <w:t xml:space="preserve">муниципальных </w:t>
      </w:r>
      <w:r w:rsidRPr="00E81086">
        <w:rPr>
          <w:rFonts w:ascii="Times New Roman" w:eastAsia="Calibri" w:hAnsi="Times New Roman"/>
          <w:sz w:val="28"/>
          <w:szCs w:val="27"/>
        </w:rPr>
        <w:t>общеобразовательных учреждений.</w:t>
      </w:r>
    </w:p>
    <w:p w:rsidR="00D8774D" w:rsidRPr="00E81086" w:rsidRDefault="00D8774D" w:rsidP="00D8774D">
      <w:pPr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Целью подпрограммы «Развитие дошкольного, общего и дополнительного образования детей» в рамках муниципальной Программы </w:t>
      </w:r>
      <w:r w:rsidR="009A0BE8" w:rsidRPr="00E81086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="009A0BE8" w:rsidRPr="00E81086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="009A0BE8" w:rsidRPr="00E81086">
        <w:rPr>
          <w:rFonts w:ascii="Times New Roman" w:hAnsi="Times New Roman"/>
          <w:sz w:val="28"/>
          <w:szCs w:val="28"/>
        </w:rPr>
        <w:t xml:space="preserve"> ЗАТО Железногорск» на 2014-2016 годы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является </w:t>
      </w:r>
      <w:r w:rsidR="000753AF" w:rsidRPr="00E81086">
        <w:rPr>
          <w:rFonts w:ascii="Times New Roman" w:hAnsi="Times New Roman" w:cs="Times New Roman"/>
          <w:sz w:val="28"/>
          <w:szCs w:val="28"/>
        </w:rPr>
        <w:t>создание в системе дошкольного, общего и дополнительного образования равных возможностей для современного качественного образования, позитивной социализации детей, отдыха и оздоровления детей в летний период</w:t>
      </w:r>
      <w:r w:rsidRPr="00E8108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8774D" w:rsidRPr="00E81086" w:rsidRDefault="00642DB3" w:rsidP="000753AF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>Основные задачи – обеспечить доступность дошкольного образования, соответствующего федеральному государственному образовательному стандарту дошкольного образования;</w:t>
      </w:r>
      <w:r w:rsidR="000753AF" w:rsidRPr="00E81086">
        <w:rPr>
          <w:rFonts w:ascii="Times New Roman" w:eastAsia="Calibri" w:hAnsi="Times New Roman" w:cs="Times New Roman"/>
          <w:sz w:val="28"/>
          <w:szCs w:val="27"/>
        </w:rPr>
        <w:t xml:space="preserve"> обеспечить условия и качество обучения, соответствующие федеральным государственным стандартам начального общего, основного общего, среднего общего образования; обеспечить поступательное развитие муниципальной системы дополнительного образования, в том числе за счет разработки и реализации современных образовательных программ; содействовать выявлению и поддержке одаренных детей;</w:t>
      </w:r>
      <w:proofErr w:type="gramEnd"/>
      <w:r w:rsidR="00AC35E1" w:rsidRPr="00E81086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0753AF" w:rsidRPr="00E81086">
        <w:rPr>
          <w:rFonts w:ascii="Times New Roman" w:eastAsia="Calibri" w:hAnsi="Times New Roman" w:cs="Times New Roman"/>
          <w:sz w:val="28"/>
          <w:szCs w:val="27"/>
        </w:rPr>
        <w:t>обеспечить безопасный, качественный отдых и оздоровление</w:t>
      </w:r>
      <w:r w:rsidR="0076573C" w:rsidRPr="00E81086">
        <w:rPr>
          <w:rFonts w:ascii="Times New Roman" w:eastAsia="Calibri" w:hAnsi="Times New Roman" w:cs="Times New Roman"/>
          <w:sz w:val="28"/>
          <w:szCs w:val="27"/>
        </w:rPr>
        <w:t xml:space="preserve"> детей.</w:t>
      </w:r>
    </w:p>
    <w:p w:rsidR="00390379" w:rsidRPr="00E81086" w:rsidRDefault="00CB2D5D" w:rsidP="00390379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lastRenderedPageBreak/>
        <w:t>Все показатели под</w:t>
      </w:r>
      <w:r w:rsidR="00465DE5" w:rsidRPr="00E81086">
        <w:rPr>
          <w:rFonts w:ascii="Times New Roman" w:eastAsia="Calibri" w:hAnsi="Times New Roman" w:cs="Times New Roman"/>
          <w:sz w:val="28"/>
          <w:szCs w:val="27"/>
        </w:rPr>
        <w:t xml:space="preserve">программы </w:t>
      </w:r>
      <w:r w:rsidRPr="00E81086">
        <w:rPr>
          <w:rFonts w:ascii="Times New Roman" w:eastAsia="Calibri" w:hAnsi="Times New Roman" w:cs="Times New Roman"/>
          <w:sz w:val="28"/>
          <w:szCs w:val="27"/>
        </w:rPr>
        <w:t>«Развитие дошкольного, общего и дополнительного образования детей» выполнены в полном объеме.</w:t>
      </w:r>
    </w:p>
    <w:p w:rsidR="00465A76" w:rsidRPr="00E81086" w:rsidRDefault="00465A76" w:rsidP="00465A76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Доля выпускников муниципальных общеобразовательных организаций, не сдавших единый государственный экзамен, в общей численности выпускников муниципальных общеобразовательных организаций (план – 0,5%, факт – 0%). 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В 2015 году в рамках сдачи ЕГЭ отсутствуют выпускники муниципальных общеобразовательных </w:t>
      </w:r>
      <w:r w:rsidR="001E7DAF" w:rsidRPr="00E81086">
        <w:rPr>
          <w:rFonts w:ascii="Times New Roman" w:eastAsia="Calibri" w:hAnsi="Times New Roman" w:cs="Times New Roman"/>
          <w:sz w:val="28"/>
          <w:szCs w:val="27"/>
        </w:rPr>
        <w:t>учреждений</w:t>
      </w:r>
      <w:r w:rsidRPr="00E81086">
        <w:rPr>
          <w:rFonts w:ascii="Times New Roman" w:eastAsia="Calibri" w:hAnsi="Times New Roman" w:cs="Times New Roman"/>
          <w:sz w:val="28"/>
          <w:szCs w:val="27"/>
        </w:rPr>
        <w:t>, не сдавшие единый государственный экзамен по основным предметам.</w:t>
      </w:r>
    </w:p>
    <w:p w:rsidR="00E64D31" w:rsidRPr="00E81086" w:rsidRDefault="00CB2D5D" w:rsidP="003F1E12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Охват детей в возрасте 5–18 лет программами дополнительного образования (удельный вес численности детей, </w:t>
      </w:r>
      <w:r w:rsidR="00AD024F"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обучающихся по 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>дополнительн</w:t>
      </w:r>
      <w:r w:rsidR="00AD024F" w:rsidRPr="00E81086">
        <w:rPr>
          <w:rFonts w:ascii="Times New Roman" w:eastAsia="Calibri" w:hAnsi="Times New Roman" w:cs="Times New Roman"/>
          <w:i/>
          <w:sz w:val="28"/>
          <w:szCs w:val="27"/>
        </w:rPr>
        <w:t>ым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 </w:t>
      </w:r>
      <w:r w:rsidR="00AD024F" w:rsidRPr="00E81086">
        <w:rPr>
          <w:rFonts w:ascii="Times New Roman" w:eastAsia="Calibri" w:hAnsi="Times New Roman" w:cs="Times New Roman"/>
          <w:i/>
          <w:sz w:val="28"/>
          <w:szCs w:val="27"/>
        </w:rPr>
        <w:t>общеобразовательным программам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, в общей численности детей в возрасте 5–18 лет) (план </w:t>
      </w:r>
      <w:r w:rsidR="00E34B7F" w:rsidRPr="00E81086">
        <w:rPr>
          <w:rFonts w:ascii="Times New Roman" w:eastAsia="Calibri" w:hAnsi="Times New Roman" w:cs="Times New Roman"/>
          <w:i/>
          <w:sz w:val="28"/>
          <w:szCs w:val="27"/>
        </w:rPr>
        <w:t>–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 90</w:t>
      </w:r>
      <w:r w:rsidR="00E34B7F" w:rsidRPr="00E81086">
        <w:rPr>
          <w:rFonts w:ascii="Times New Roman" w:eastAsia="Calibri" w:hAnsi="Times New Roman" w:cs="Times New Roman"/>
          <w:i/>
          <w:sz w:val="28"/>
          <w:szCs w:val="27"/>
        </w:rPr>
        <w:t>,2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%, факт – </w:t>
      </w:r>
      <w:r w:rsidR="00E64D31" w:rsidRPr="00E81086">
        <w:rPr>
          <w:rFonts w:ascii="Times New Roman" w:eastAsia="Calibri" w:hAnsi="Times New Roman" w:cs="Times New Roman"/>
          <w:i/>
          <w:sz w:val="28"/>
          <w:szCs w:val="27"/>
        </w:rPr>
        <w:t>107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>,</w:t>
      </w:r>
      <w:r w:rsidR="00E64D31" w:rsidRPr="00E81086">
        <w:rPr>
          <w:rFonts w:ascii="Times New Roman" w:eastAsia="Calibri" w:hAnsi="Times New Roman" w:cs="Times New Roman"/>
          <w:i/>
          <w:sz w:val="28"/>
          <w:szCs w:val="27"/>
        </w:rPr>
        <w:t>8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%). </w:t>
      </w:r>
      <w:r w:rsidR="00143549" w:rsidRPr="00E81086">
        <w:rPr>
          <w:rFonts w:ascii="Times New Roman" w:eastAsia="Calibri" w:hAnsi="Times New Roman" w:cs="Times New Roman"/>
          <w:sz w:val="28"/>
          <w:szCs w:val="27"/>
        </w:rPr>
        <w:t>Дополнительные</w:t>
      </w:r>
      <w:r w:rsidR="00143549"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 </w:t>
      </w:r>
      <w:r w:rsidR="00143549" w:rsidRPr="00E81086">
        <w:rPr>
          <w:rFonts w:ascii="Times New Roman" w:eastAsia="Calibri" w:hAnsi="Times New Roman" w:cs="Times New Roman"/>
          <w:sz w:val="28"/>
          <w:szCs w:val="27"/>
        </w:rPr>
        <w:t>общеобразовательные программы</w:t>
      </w:r>
      <w:r w:rsidR="00465DE5" w:rsidRPr="00E81086">
        <w:rPr>
          <w:rFonts w:ascii="Times New Roman" w:eastAsia="Calibri" w:hAnsi="Times New Roman" w:cs="Times New Roman"/>
          <w:sz w:val="28"/>
          <w:szCs w:val="27"/>
        </w:rPr>
        <w:t xml:space="preserve"> реализуются</w:t>
      </w:r>
      <w:r w:rsidR="00D3511E" w:rsidRPr="00E81086">
        <w:rPr>
          <w:rFonts w:ascii="Times New Roman" w:eastAsia="Calibri" w:hAnsi="Times New Roman" w:cs="Times New Roman"/>
          <w:sz w:val="28"/>
          <w:szCs w:val="27"/>
        </w:rPr>
        <w:t xml:space="preserve"> в</w:t>
      </w:r>
      <w:r w:rsidR="00CE268D" w:rsidRPr="00E81086">
        <w:rPr>
          <w:rFonts w:ascii="Times New Roman" w:eastAsia="Calibri" w:hAnsi="Times New Roman" w:cs="Times New Roman"/>
          <w:sz w:val="28"/>
          <w:szCs w:val="27"/>
        </w:rPr>
        <w:t>:</w:t>
      </w:r>
      <w:r w:rsidR="00465DE5" w:rsidRPr="00E81086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Pr="00E81086">
        <w:rPr>
          <w:rFonts w:ascii="Times New Roman" w:eastAsia="Calibri" w:hAnsi="Times New Roman" w:cs="Times New Roman"/>
          <w:sz w:val="28"/>
          <w:szCs w:val="27"/>
        </w:rPr>
        <w:t>7 учрежден</w:t>
      </w:r>
      <w:r w:rsidR="00D3511E" w:rsidRPr="00E81086">
        <w:rPr>
          <w:rFonts w:ascii="Times New Roman" w:eastAsia="Calibri" w:hAnsi="Times New Roman" w:cs="Times New Roman"/>
          <w:sz w:val="28"/>
          <w:szCs w:val="27"/>
        </w:rPr>
        <w:t>иях дополнительного образования,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</w:t>
      </w:r>
      <w:r w:rsidR="00143549" w:rsidRPr="00E81086">
        <w:rPr>
          <w:rFonts w:ascii="Times New Roman" w:eastAsia="Calibri" w:hAnsi="Times New Roman" w:cs="Times New Roman"/>
          <w:sz w:val="28"/>
          <w:szCs w:val="27"/>
        </w:rPr>
        <w:t>14 муниципальных общеоб</w:t>
      </w:r>
      <w:r w:rsidR="001A0191" w:rsidRPr="00E81086">
        <w:rPr>
          <w:rFonts w:ascii="Times New Roman" w:eastAsia="Calibri" w:hAnsi="Times New Roman" w:cs="Times New Roman"/>
          <w:sz w:val="28"/>
          <w:szCs w:val="27"/>
        </w:rPr>
        <w:t>разовательных учреждениях и в 33</w:t>
      </w:r>
      <w:r w:rsidR="00143549" w:rsidRPr="00E81086">
        <w:rPr>
          <w:rFonts w:ascii="Times New Roman" w:eastAsia="Calibri" w:hAnsi="Times New Roman" w:cs="Times New Roman"/>
          <w:sz w:val="28"/>
          <w:szCs w:val="27"/>
        </w:rPr>
        <w:t xml:space="preserve"> муниципальных дошкольных образовательных учреждениях.</w:t>
      </w:r>
    </w:p>
    <w:p w:rsidR="00B6392D" w:rsidRPr="00E81086" w:rsidRDefault="00B6392D" w:rsidP="00B6392D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Удельный вес численности обучающихся по программам общего образования, участвующих в олимпиадах и конкурсах различного уровня, в общей </w:t>
      </w:r>
      <w:proofErr w:type="gramStart"/>
      <w:r w:rsidRPr="00E81086">
        <w:rPr>
          <w:rFonts w:ascii="Times New Roman" w:eastAsia="Calibri" w:hAnsi="Times New Roman" w:cs="Times New Roman"/>
          <w:i/>
          <w:sz w:val="28"/>
          <w:szCs w:val="27"/>
        </w:rPr>
        <w:t>численности</w:t>
      </w:r>
      <w:proofErr w:type="gramEnd"/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 обучающихся по программам общего образования (план – 80,4%, факт – 8</w:t>
      </w:r>
      <w:r w:rsidR="00CE3A38" w:rsidRPr="00E81086">
        <w:rPr>
          <w:rFonts w:ascii="Times New Roman" w:eastAsia="Calibri" w:hAnsi="Times New Roman" w:cs="Times New Roman"/>
          <w:i/>
          <w:sz w:val="28"/>
          <w:szCs w:val="27"/>
        </w:rPr>
        <w:t>7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>,</w:t>
      </w:r>
      <w:r w:rsidR="00CE3A38" w:rsidRPr="00E81086">
        <w:rPr>
          <w:rFonts w:ascii="Times New Roman" w:eastAsia="Calibri" w:hAnsi="Times New Roman" w:cs="Times New Roman"/>
          <w:i/>
          <w:sz w:val="28"/>
          <w:szCs w:val="27"/>
        </w:rPr>
        <w:t>9</w:t>
      </w: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%). 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В муниципальном этапе Всероссийской олимпиады школьников </w:t>
      </w:r>
      <w:r w:rsidR="00E11F5C" w:rsidRPr="00E81086">
        <w:rPr>
          <w:rFonts w:ascii="Times New Roman" w:eastAsia="Calibri" w:hAnsi="Times New Roman" w:cs="Times New Roman"/>
          <w:sz w:val="28"/>
          <w:szCs w:val="27"/>
        </w:rPr>
        <w:t xml:space="preserve">по 21 предмету 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приняло участие 727 обучающихся 7-11 классов из образовательных </w:t>
      </w:r>
      <w:r w:rsidR="008B3754" w:rsidRPr="00E81086">
        <w:rPr>
          <w:rFonts w:ascii="Times New Roman" w:eastAsia="Calibri" w:hAnsi="Times New Roman" w:cs="Times New Roman"/>
          <w:sz w:val="28"/>
          <w:szCs w:val="27"/>
        </w:rPr>
        <w:t>учреждений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, расположенных на </w:t>
      </w: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>территории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ЗАТО Железногорск. В результате выявлено 144 </w:t>
      </w:r>
      <w:r w:rsidR="004C70A6" w:rsidRPr="00E81086">
        <w:rPr>
          <w:rFonts w:ascii="Times New Roman" w:eastAsia="Calibri" w:hAnsi="Times New Roman" w:cs="Times New Roman"/>
          <w:sz w:val="28"/>
          <w:szCs w:val="27"/>
        </w:rPr>
        <w:t>победителей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и призеров. 146 школьников стали участниками регионального этапа </w:t>
      </w:r>
      <w:r w:rsidR="004C70A6" w:rsidRPr="00E81086">
        <w:rPr>
          <w:rFonts w:ascii="Times New Roman" w:eastAsia="Calibri" w:hAnsi="Times New Roman" w:cs="Times New Roman"/>
          <w:sz w:val="28"/>
          <w:szCs w:val="27"/>
        </w:rPr>
        <w:t>Всероссийской олимпиады школьников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. </w:t>
      </w: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Из 35 школьников Красноярского края, удостоившихся чести стать обладателями краевых именных стипендий для одаренных детей, 3 – обучающиеся </w:t>
      </w:r>
      <w:proofErr w:type="spellStart"/>
      <w:r w:rsidRPr="00E81086">
        <w:rPr>
          <w:rFonts w:ascii="Times New Roman" w:eastAsia="Calibri" w:hAnsi="Times New Roman" w:cs="Times New Roman"/>
          <w:sz w:val="28"/>
          <w:szCs w:val="27"/>
        </w:rPr>
        <w:t>железногорских</w:t>
      </w:r>
      <w:proofErr w:type="spell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школ.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Всего в олимпиадах и конкурсах различного уровня, в общей </w:t>
      </w: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>численности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обучающихся по программам общего образования в 2015 году приняли участие  6</w:t>
      </w:r>
      <w:r w:rsidR="00F55E3E" w:rsidRPr="00E81086">
        <w:rPr>
          <w:rFonts w:ascii="Times New Roman" w:eastAsia="Calibri" w:hAnsi="Times New Roman" w:cs="Times New Roman"/>
          <w:sz w:val="28"/>
          <w:szCs w:val="27"/>
        </w:rPr>
        <w:t xml:space="preserve">709 </w:t>
      </w:r>
      <w:r w:rsidRPr="00E81086">
        <w:rPr>
          <w:rFonts w:ascii="Times New Roman" w:eastAsia="Calibri" w:hAnsi="Times New Roman" w:cs="Times New Roman"/>
          <w:sz w:val="28"/>
          <w:szCs w:val="27"/>
        </w:rPr>
        <w:t>учащихся.</w:t>
      </w:r>
    </w:p>
    <w:p w:rsidR="008629BD" w:rsidRPr="00E81086" w:rsidRDefault="00E146C4" w:rsidP="008629BD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Доля оздоровленных детей школьного возраста </w:t>
      </w:r>
      <w:r w:rsidR="00C372BE" w:rsidRPr="00E81086">
        <w:rPr>
          <w:rFonts w:ascii="Times New Roman" w:eastAsia="Calibri" w:hAnsi="Times New Roman" w:cs="Times New Roman"/>
          <w:i/>
          <w:sz w:val="28"/>
          <w:szCs w:val="27"/>
        </w:rPr>
        <w:t xml:space="preserve">(план – 82,9%, факт – 83,6%). </w:t>
      </w:r>
      <w:r w:rsidR="008629BD" w:rsidRPr="00E81086">
        <w:rPr>
          <w:rFonts w:ascii="Times New Roman" w:eastAsia="Calibri" w:hAnsi="Times New Roman" w:cs="Times New Roman"/>
          <w:sz w:val="28"/>
          <w:szCs w:val="27"/>
        </w:rPr>
        <w:t>В период летней оздоровительной компании 2015 года обеспечен отдых и оздоровление следующему количеству детей: 2090 – в оздоровительных лагерях с дневным пребыванием; 2840 – в загородных оздоровительных лагерях, что на 50 человек больше в связи с вводом в эксплуатацию модульного здания жилого корпуса МАУ ДО ДООЦ «Взлет». В 4 раза снизилось число выездных лагерей и экспедиций в связи с отсутствием финансирования. В целом различными формами  летнего отдыха и оздоровления охвачено 7459 детей (на 72 че</w:t>
      </w:r>
      <w:r w:rsidR="003F2749" w:rsidRPr="00E81086">
        <w:rPr>
          <w:rFonts w:ascii="Times New Roman" w:eastAsia="Calibri" w:hAnsi="Times New Roman" w:cs="Times New Roman"/>
          <w:sz w:val="28"/>
          <w:szCs w:val="27"/>
        </w:rPr>
        <w:t>ловека больше, чем в 2014 году)</w:t>
      </w:r>
      <w:r w:rsidR="008629BD" w:rsidRPr="00E81086">
        <w:rPr>
          <w:rFonts w:ascii="Times New Roman" w:eastAsia="Calibri" w:hAnsi="Times New Roman" w:cs="Times New Roman"/>
          <w:sz w:val="28"/>
          <w:szCs w:val="27"/>
        </w:rPr>
        <w:t>.</w:t>
      </w:r>
    </w:p>
    <w:p w:rsidR="002670F5" w:rsidRPr="00E81086" w:rsidRDefault="002670F5" w:rsidP="002670F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lastRenderedPageBreak/>
        <w:t xml:space="preserve">Целью подпрограммы «Господдержка детей-сирот, расширение практики применения семейных форм воспитания» в рамках муниципальной Программы </w:t>
      </w:r>
      <w:r w:rsidRPr="00E81086">
        <w:rPr>
          <w:rFonts w:ascii="Times New Roman" w:hAnsi="Times New Roman"/>
          <w:sz w:val="28"/>
          <w:szCs w:val="28"/>
        </w:rPr>
        <w:t xml:space="preserve">«Развитие </w:t>
      </w:r>
      <w:proofErr w:type="gramStart"/>
      <w:r w:rsidRPr="00E81086">
        <w:rPr>
          <w:rFonts w:ascii="Times New Roman" w:hAnsi="Times New Roman"/>
          <w:sz w:val="28"/>
          <w:szCs w:val="28"/>
        </w:rPr>
        <w:t>образования</w:t>
      </w:r>
      <w:proofErr w:type="gramEnd"/>
      <w:r w:rsidRPr="00E81086">
        <w:rPr>
          <w:rFonts w:ascii="Times New Roman" w:hAnsi="Times New Roman"/>
          <w:sz w:val="28"/>
          <w:szCs w:val="28"/>
        </w:rPr>
        <w:t xml:space="preserve"> ЗАТО Железногорск» на 2014-2016 годы</w:t>
      </w: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является развитие семейных форм воспитания детей-сирот, детей, оставшихся без попечения родителей, оказание государственной поддержки детям-сиротам, детям, оставшимся без попечения родителей, лицам из их числа;</w:t>
      </w:r>
    </w:p>
    <w:p w:rsidR="002670F5" w:rsidRPr="00E81086" w:rsidRDefault="002670F5" w:rsidP="002670F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t>Основными задачами подпрограммы являются обеспечение реализации мероприятий, направленных на развитие семейных форм воспитания детей-сирот, детей, оставшихся без попечения родителей; обеспечение приобретения жилых помещений для их предоставления по договору найма детям-сиротам, детям, оставшимся без попечения родителей, и лицам из их числа.</w:t>
      </w:r>
    </w:p>
    <w:p w:rsidR="002670F5" w:rsidRPr="00E81086" w:rsidRDefault="002670F5" w:rsidP="002670F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t>В соответствии с целью и задачами подпрограммы основные показатели работы отдела по осуществлению полномочий по опеке и попечительству в 2015 году следующие:</w:t>
      </w:r>
    </w:p>
    <w:p w:rsidR="002670F5" w:rsidRPr="00E81086" w:rsidRDefault="002670F5" w:rsidP="002670F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Из числа выявленных в 2015 году процент устройства в семьи детей-сирот и детей, оставшихся без попечения родителей, возвращения их в кровную семью составил 64 %, устроены в учреждения 36 %. </w:t>
      </w:r>
    </w:p>
    <w:p w:rsidR="002670F5" w:rsidRPr="00E81086" w:rsidRDefault="002670F5" w:rsidP="002670F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Основной показатель исполнения подпрограммы «Доля детей, оставшихся без попечения родителей, - всего, в том числе переданных </w:t>
      </w:r>
      <w:proofErr w:type="spellStart"/>
      <w:r w:rsidRPr="00E81086">
        <w:rPr>
          <w:rFonts w:ascii="Times New Roman" w:eastAsia="Calibri" w:hAnsi="Times New Roman" w:cs="Times New Roman"/>
          <w:sz w:val="28"/>
          <w:szCs w:val="27"/>
        </w:rPr>
        <w:t>неродственникам</w:t>
      </w:r>
      <w:proofErr w:type="spell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(в приемные семьи, на усыновление (удочерение), под опеку (попечительство), охваченных другими формами семейного устройства (семейные детские дома, патронатные семьи), находящихся в государственных (муниципальных) учреждениях всех типов», запланированный на отчетный период – 98,51%, реально составляет по итогам работы за 2015 год- 100%.</w:t>
      </w:r>
      <w:proofErr w:type="gramEnd"/>
    </w:p>
    <w:p w:rsidR="002670F5" w:rsidRPr="00D57B5C" w:rsidRDefault="002670F5" w:rsidP="002670F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С 2013 года государственные полномочия по обеспечению жилыми помещениями детей – сирот и детей, оставшихся без попечения родителей, а также лиц из их числа, не имеющих жилого помещения, осуществляются </w:t>
      </w: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>Администрацией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 xml:space="preserve"> ЗАТО г. Железногорск. На учет в Министерстве образования  Красноярского края на 31.12.2015 поставлены  51 ребенок–сирота  и оставшиеся без попечения родителей в возрасте с 14 лет и лица из их числа, нуждающиеся в выделении жилого помещения, из них 21- поставлен на учет в 2015 году.  В 2015 году приобретение квартир для специализированного муниципального  фонда  за счет сре</w:t>
      </w:r>
      <w:proofErr w:type="gramStart"/>
      <w:r w:rsidRPr="00E81086">
        <w:rPr>
          <w:rFonts w:ascii="Times New Roman" w:eastAsia="Calibri" w:hAnsi="Times New Roman" w:cs="Times New Roman"/>
          <w:sz w:val="28"/>
          <w:szCs w:val="27"/>
        </w:rPr>
        <w:t>дств кр</w:t>
      </w:r>
      <w:proofErr w:type="gramEnd"/>
      <w:r w:rsidRPr="00E81086">
        <w:rPr>
          <w:rFonts w:ascii="Times New Roman" w:eastAsia="Calibri" w:hAnsi="Times New Roman" w:cs="Times New Roman"/>
          <w:sz w:val="28"/>
          <w:szCs w:val="27"/>
        </w:rPr>
        <w:t>аевого бюджета не планировалось.</w:t>
      </w:r>
    </w:p>
    <w:p w:rsidR="003F1E12" w:rsidRPr="00D57B5C" w:rsidRDefault="003F1E12" w:rsidP="002670F5">
      <w:pPr>
        <w:ind w:firstLine="567"/>
        <w:jc w:val="both"/>
        <w:rPr>
          <w:rFonts w:ascii="Times New Roman" w:eastAsia="Calibri" w:hAnsi="Times New Roman" w:cs="Times New Roman"/>
          <w:sz w:val="28"/>
          <w:szCs w:val="27"/>
        </w:rPr>
      </w:pPr>
    </w:p>
    <w:sectPr w:rsidR="003F1E12" w:rsidRPr="00D57B5C" w:rsidSect="00685B4A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903D69"/>
    <w:multiLevelType w:val="hybridMultilevel"/>
    <w:tmpl w:val="78B6643E"/>
    <w:lvl w:ilvl="0" w:tplc="EBEA116A">
      <w:start w:val="4"/>
      <w:numFmt w:val="decimal"/>
      <w:lvlText w:val="%1."/>
      <w:lvlJc w:val="left"/>
      <w:pPr>
        <w:ind w:left="8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30" w:hanging="360"/>
      </w:pPr>
    </w:lvl>
    <w:lvl w:ilvl="2" w:tplc="0419001B" w:tentative="1">
      <w:start w:val="1"/>
      <w:numFmt w:val="lowerRoman"/>
      <w:lvlText w:val="%3."/>
      <w:lvlJc w:val="right"/>
      <w:pPr>
        <w:ind w:left="2250" w:hanging="180"/>
      </w:pPr>
    </w:lvl>
    <w:lvl w:ilvl="3" w:tplc="0419000F" w:tentative="1">
      <w:start w:val="1"/>
      <w:numFmt w:val="decimal"/>
      <w:lvlText w:val="%4."/>
      <w:lvlJc w:val="left"/>
      <w:pPr>
        <w:ind w:left="2970" w:hanging="360"/>
      </w:pPr>
    </w:lvl>
    <w:lvl w:ilvl="4" w:tplc="04190019" w:tentative="1">
      <w:start w:val="1"/>
      <w:numFmt w:val="lowerLetter"/>
      <w:lvlText w:val="%5."/>
      <w:lvlJc w:val="left"/>
      <w:pPr>
        <w:ind w:left="3690" w:hanging="360"/>
      </w:pPr>
    </w:lvl>
    <w:lvl w:ilvl="5" w:tplc="0419001B" w:tentative="1">
      <w:start w:val="1"/>
      <w:numFmt w:val="lowerRoman"/>
      <w:lvlText w:val="%6."/>
      <w:lvlJc w:val="right"/>
      <w:pPr>
        <w:ind w:left="4410" w:hanging="180"/>
      </w:pPr>
    </w:lvl>
    <w:lvl w:ilvl="6" w:tplc="0419000F" w:tentative="1">
      <w:start w:val="1"/>
      <w:numFmt w:val="decimal"/>
      <w:lvlText w:val="%7."/>
      <w:lvlJc w:val="left"/>
      <w:pPr>
        <w:ind w:left="5130" w:hanging="360"/>
      </w:pPr>
    </w:lvl>
    <w:lvl w:ilvl="7" w:tplc="04190019" w:tentative="1">
      <w:start w:val="1"/>
      <w:numFmt w:val="lowerLetter"/>
      <w:lvlText w:val="%8."/>
      <w:lvlJc w:val="left"/>
      <w:pPr>
        <w:ind w:left="5850" w:hanging="360"/>
      </w:pPr>
    </w:lvl>
    <w:lvl w:ilvl="8" w:tplc="041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0BE21A10"/>
    <w:multiLevelType w:val="hybridMultilevel"/>
    <w:tmpl w:val="3DBC9F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8F7D65"/>
    <w:multiLevelType w:val="hybridMultilevel"/>
    <w:tmpl w:val="209C76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B4A"/>
    <w:rsid w:val="00040C3E"/>
    <w:rsid w:val="000753AF"/>
    <w:rsid w:val="000C59B9"/>
    <w:rsid w:val="000E227F"/>
    <w:rsid w:val="00143549"/>
    <w:rsid w:val="001A0191"/>
    <w:rsid w:val="001A3F7E"/>
    <w:rsid w:val="001E7DAF"/>
    <w:rsid w:val="002670F5"/>
    <w:rsid w:val="00275A87"/>
    <w:rsid w:val="0028008D"/>
    <w:rsid w:val="002D3049"/>
    <w:rsid w:val="002D35A6"/>
    <w:rsid w:val="00390379"/>
    <w:rsid w:val="003B07E7"/>
    <w:rsid w:val="003E15BC"/>
    <w:rsid w:val="003F1E12"/>
    <w:rsid w:val="003F2749"/>
    <w:rsid w:val="0040405C"/>
    <w:rsid w:val="00430FDA"/>
    <w:rsid w:val="004626B3"/>
    <w:rsid w:val="00465A76"/>
    <w:rsid w:val="00465DE5"/>
    <w:rsid w:val="004C70A6"/>
    <w:rsid w:val="004E449A"/>
    <w:rsid w:val="004F3771"/>
    <w:rsid w:val="005B1EF1"/>
    <w:rsid w:val="005E4A36"/>
    <w:rsid w:val="006404A1"/>
    <w:rsid w:val="00642DB3"/>
    <w:rsid w:val="00685B4A"/>
    <w:rsid w:val="006A376A"/>
    <w:rsid w:val="0076573C"/>
    <w:rsid w:val="007A6835"/>
    <w:rsid w:val="007A7B6A"/>
    <w:rsid w:val="007F594E"/>
    <w:rsid w:val="008220B1"/>
    <w:rsid w:val="008629BD"/>
    <w:rsid w:val="008B3754"/>
    <w:rsid w:val="009052F4"/>
    <w:rsid w:val="00911F8F"/>
    <w:rsid w:val="00921138"/>
    <w:rsid w:val="00926D22"/>
    <w:rsid w:val="009550E3"/>
    <w:rsid w:val="00965826"/>
    <w:rsid w:val="009A0BE8"/>
    <w:rsid w:val="00A326DB"/>
    <w:rsid w:val="00AB0CCF"/>
    <w:rsid w:val="00AC35E1"/>
    <w:rsid w:val="00AD024F"/>
    <w:rsid w:val="00B30E57"/>
    <w:rsid w:val="00B478DF"/>
    <w:rsid w:val="00B6392D"/>
    <w:rsid w:val="00BF139E"/>
    <w:rsid w:val="00C372BE"/>
    <w:rsid w:val="00C53943"/>
    <w:rsid w:val="00C64D4D"/>
    <w:rsid w:val="00CB2D5D"/>
    <w:rsid w:val="00CC6B8F"/>
    <w:rsid w:val="00CD4515"/>
    <w:rsid w:val="00CE268D"/>
    <w:rsid w:val="00CE3A38"/>
    <w:rsid w:val="00D3511E"/>
    <w:rsid w:val="00D57B5C"/>
    <w:rsid w:val="00D605BB"/>
    <w:rsid w:val="00D8774D"/>
    <w:rsid w:val="00D977C1"/>
    <w:rsid w:val="00E11F5C"/>
    <w:rsid w:val="00E146C4"/>
    <w:rsid w:val="00E34B7F"/>
    <w:rsid w:val="00E64D31"/>
    <w:rsid w:val="00E81086"/>
    <w:rsid w:val="00E870BD"/>
    <w:rsid w:val="00EC2DD5"/>
    <w:rsid w:val="00F30C49"/>
    <w:rsid w:val="00F55E3E"/>
    <w:rsid w:val="00F9536C"/>
    <w:rsid w:val="00FB37CB"/>
    <w:rsid w:val="00FE4F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qFormat/>
    <w:rsid w:val="00685B4A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685B4A"/>
  </w:style>
  <w:style w:type="paragraph" w:styleId="a5">
    <w:name w:val="Subtitle"/>
    <w:basedOn w:val="a"/>
    <w:link w:val="a6"/>
    <w:qFormat/>
    <w:rsid w:val="003F1E1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a6">
    <w:name w:val="Подзаголовок Знак"/>
    <w:basedOn w:val="a0"/>
    <w:link w:val="a5"/>
    <w:rsid w:val="003F1E1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ody Text"/>
    <w:basedOn w:val="a"/>
    <w:link w:val="a8"/>
    <w:semiHidden/>
    <w:rsid w:val="003F1E1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semiHidden/>
    <w:rsid w:val="003F1E1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3F1E1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gosuslugi.krskstate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9FCC5DF-FC4C-4293-8602-7A272D14CE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4</Pages>
  <Words>1370</Words>
  <Characters>7809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ЗАТО г.Железногорск</Company>
  <LinksUpToDate>false</LinksUpToDate>
  <CharactersWithSpaces>9161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Titova</dc:creator>
  <cp:keywords/>
  <dc:description/>
  <cp:lastModifiedBy>Мартынова Елена Николаевна</cp:lastModifiedBy>
  <cp:revision>52</cp:revision>
  <dcterms:created xsi:type="dcterms:W3CDTF">2016-01-29T04:00:00Z</dcterms:created>
  <dcterms:modified xsi:type="dcterms:W3CDTF">2016-02-20T03:02:00Z</dcterms:modified>
</cp:coreProperties>
</file>